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57" w:rsidRPr="00744C41" w:rsidRDefault="00350457" w:rsidP="00350457">
      <w:pPr>
        <w:pStyle w:val="1"/>
        <w:rPr>
          <w:rFonts w:cstheme="majorHAnsi"/>
          <w:sz w:val="40"/>
        </w:rPr>
      </w:pPr>
      <w:r w:rsidRPr="00744C41">
        <w:rPr>
          <w:rFonts w:cstheme="majorHAnsi"/>
          <w:sz w:val="40"/>
        </w:rPr>
        <w:t>Общеуниверситетский устав 1863 года:</w:t>
      </w:r>
    </w:p>
    <w:p w:rsidR="00C10FB6" w:rsidRPr="00744C41" w:rsidRDefault="00744C41" w:rsidP="00C10FB6">
      <w:pPr>
        <w:pStyle w:val="a3"/>
        <w:numPr>
          <w:ilvl w:val="0"/>
          <w:numId w:val="2"/>
        </w:numPr>
        <w:ind w:left="1068"/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У</w:t>
      </w:r>
      <w:r w:rsidR="00C10FB6"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правление 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Университетом </w:t>
      </w:r>
      <w:r w:rsidR="00C10FB6"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было представлено Университетским Советом, Правлением Университета, Университетским судом и Проректором или инспектором. </w:t>
      </w:r>
    </w:p>
    <w:p w:rsidR="00143A5B" w:rsidRPr="00744C41" w:rsidRDefault="00C10FB6" w:rsidP="00C10FB6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Ректор избирался раз в 4 года Университетским Советом, имел право открывать и закрывать Университетский Совет и Правление, где он сам и председательствовал. </w:t>
      </w:r>
    </w:p>
    <w:p w:rsidR="00C10FB6" w:rsidRPr="00744C41" w:rsidRDefault="00C10FB6" w:rsidP="00C10FB6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В обязанности ректора входили: слежение за учебным процессом и порядком, выговоры, замечания и награды отличившимся.</w:t>
      </w:r>
    </w:p>
    <w:p w:rsidR="00143A5B" w:rsidRPr="00744C41" w:rsidRDefault="00143A5B" w:rsidP="00143A5B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Университетские Собрания проводились раз в месяц или в экстренных случаях. Дела решались большинством голосов, в спорных вопросах решение было за ректором. </w:t>
      </w:r>
    </w:p>
    <w:p w:rsidR="00143A5B" w:rsidRPr="00744C41" w:rsidRDefault="00143A5B" w:rsidP="00143A5B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Попечитель учебного округа контролировал исполнение университетами своих обязанностей; в случае нарушений оповещал Министра народного просвещения; имел право на Университетских Советах предоставлять свои предложения по делам университета и учебного округа</w:t>
      </w:r>
    </w:p>
    <w:p w:rsidR="00143A5B" w:rsidRPr="00744C41" w:rsidRDefault="00143A5B" w:rsidP="00143A5B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Университетский Совет избирал раз в год трех преподавателей в Университетский суд, причём хотя бы один из них должен был принадлежать к юридическому факультету. Суд наказывал нарушителей порядка и решал споры между студентами и преподавателями</w:t>
      </w:r>
    </w:p>
    <w:p w:rsidR="00143A5B" w:rsidRPr="00744C41" w:rsidRDefault="00143A5B" w:rsidP="00143A5B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Проректоры или инспекторы избирались Университетским Советом на три года из преподавательского состава или чиновников и утверждались министром народного просвещения. Они следили за порядком, принимали жалобы и предложения студентов. </w:t>
      </w:r>
    </w:p>
    <w:p w:rsidR="00143A5B" w:rsidRPr="00744C41" w:rsidRDefault="00143A5B" w:rsidP="00143A5B">
      <w:pPr>
        <w:pStyle w:val="a3"/>
        <w:numPr>
          <w:ilvl w:val="0"/>
          <w:numId w:val="2"/>
        </w:numPr>
        <w:ind w:left="1068"/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Каждый Университет в Российской империи должен был иметь 4 факультета: историко-филологический, физико-математический, юридический и медицинский. </w:t>
      </w:r>
    </w:p>
    <w:p w:rsidR="00143A5B" w:rsidRPr="00744C41" w:rsidRDefault="00143A5B" w:rsidP="00143A5B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С утверждения Университетского Совета и министра народного просвещения факультеты могли делиться на отделения.</w:t>
      </w:r>
    </w:p>
    <w:p w:rsidR="00A119C6" w:rsidRPr="00744C41" w:rsidRDefault="00A119C6" w:rsidP="00143A5B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Ф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>акультет имел своё Собрание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 под председательством декана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>. Участвовать в Собрании мог любой преподаватель по вопросам ученых и учебных предметов.</w:t>
      </w:r>
    </w:p>
    <w:p w:rsidR="00A119C6" w:rsidRPr="00744C41" w:rsidRDefault="00A119C6" w:rsidP="00C10FB6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Деканы факультетов избирались в Собраниях факультета на три года. Число профессоров могло быть увеличено по мере необходимости и средств</w:t>
      </w:r>
    </w:p>
    <w:p w:rsidR="00143A5B" w:rsidRPr="00744C41" w:rsidRDefault="00143A5B" w:rsidP="00C10FB6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На всех факультетах (кроме медицинского) действовали учёные степени: Кандидат, Магистр и Доктор. Учёную степень могли получить и русские, и иностранцы</w:t>
      </w:r>
    </w:p>
    <w:p w:rsidR="00C10FB6" w:rsidRPr="00744C41" w:rsidRDefault="00C10FB6" w:rsidP="00143A5B">
      <w:pPr>
        <w:pStyle w:val="a3"/>
        <w:numPr>
          <w:ilvl w:val="0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Профессора избирались. Сначала каждый член факультета выдвигал кандидата, потом в Факультетском Собрании рассматрива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>лись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 кандидатуры. После на Университетском Совете 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происходили сами выборы. </w:t>
      </w:r>
    </w:p>
    <w:p w:rsidR="00C10FB6" w:rsidRPr="00744C41" w:rsidRDefault="00C10FB6" w:rsidP="00C10FB6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Профессоров утверждал Министр народного просвещения, а доцентов и лекторов — Попечитель учебного округа. </w:t>
      </w:r>
    </w:p>
    <w:p w:rsidR="00C10FB6" w:rsidRPr="00744C41" w:rsidRDefault="00C10FB6" w:rsidP="00C10FB6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Профессора, ушедшие на пенсию, могли с разрешения Университетского Совета и Попечителя учебным округом читать лекции в Университете и пользоваться пособиями Университета.</w:t>
      </w:r>
    </w:p>
    <w:p w:rsidR="00143A5B" w:rsidRPr="00744C41" w:rsidRDefault="00C10FB6" w:rsidP="00744C41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 Если профессор проработал в Университете более 25 лет, то ему присуждалось звание Заслуженного профессора. В случаях нерадения профессоров и игнорировании ими замечаний, их могли удалить с данной должности.</w:t>
      </w:r>
      <w:r w:rsidR="00143A5B" w:rsidRPr="00744C41">
        <w:rPr>
          <w:rFonts w:asciiTheme="majorHAnsi" w:hAnsiTheme="majorHAnsi" w:cstheme="majorHAnsi"/>
          <w:color w:val="222222"/>
          <w:sz w:val="24"/>
          <w:szCs w:val="21"/>
        </w:rPr>
        <w:br w:type="page"/>
      </w:r>
    </w:p>
    <w:p w:rsidR="00C10FB6" w:rsidRPr="00744C41" w:rsidRDefault="00C10FB6" w:rsidP="00143A5B">
      <w:pPr>
        <w:pStyle w:val="a3"/>
        <w:numPr>
          <w:ilvl w:val="0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lastRenderedPageBreak/>
        <w:t>Студентом мог стать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 человек любого пола из любого сословия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, достигший 17-летнего возраста и окончивший гимназию или сдавший там экзамен и получивший об этом аттестат, а также окончивший высшее или среднее учебное заведение. </w:t>
      </w:r>
    </w:p>
    <w:p w:rsidR="00C10FB6" w:rsidRPr="00744C41" w:rsidRDefault="00C10FB6" w:rsidP="00C10FB6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Учеба на медицинском факультете длилась пять, а на других факультетах — четыре академических года. </w:t>
      </w:r>
    </w:p>
    <w:p w:rsidR="00C10FB6" w:rsidRPr="00744C41" w:rsidRDefault="00C10FB6" w:rsidP="00C10FB6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В случае, если студент совершил уголовное преступление, то его сначала Университетский суд отчисляет из Университета, а потом дело переходит в суд по уголовным делам.</w:t>
      </w:r>
    </w:p>
    <w:p w:rsidR="00143A5B" w:rsidRPr="00744C41" w:rsidRDefault="00143A5B" w:rsidP="00143A5B">
      <w:pPr>
        <w:pStyle w:val="a3"/>
        <w:numPr>
          <w:ilvl w:val="0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Университет должен был иметь библиотеку с библиотекарем и его помощниками, музеи, тематические кабинеты, обсерваторию, ботанический сад и т. п.</w:t>
      </w:r>
    </w:p>
    <w:p w:rsidR="00143A5B" w:rsidRPr="00744C41" w:rsidRDefault="00143A5B" w:rsidP="00143A5B">
      <w:pPr>
        <w:pStyle w:val="a3"/>
        <w:numPr>
          <w:ilvl w:val="0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Все Университеты находились только под попечением Императора и носили имя императорских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. </w:t>
      </w:r>
    </w:p>
    <w:p w:rsidR="00143A5B" w:rsidRPr="00744C41" w:rsidRDefault="00143A5B" w:rsidP="00143A5B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Университеты могли выписывать из заграницы учебные пособия без пошлин, и они не подлежали цензуре. </w:t>
      </w:r>
    </w:p>
    <w:p w:rsidR="00143A5B" w:rsidRPr="00744C41" w:rsidRDefault="00143A5B" w:rsidP="00143A5B">
      <w:pPr>
        <w:pStyle w:val="a3"/>
        <w:numPr>
          <w:ilvl w:val="1"/>
          <w:numId w:val="2"/>
        </w:numPr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color w:val="222222"/>
          <w:sz w:val="24"/>
          <w:szCs w:val="21"/>
        </w:rPr>
        <w:t>Преподаватели, Доценты, Проректоры и его пом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>ощники, Лекторы, Астрономы и другие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 работники университета производились двумя чинами выше присвоенного их должностям класса</w:t>
      </w:r>
    </w:p>
    <w:p w:rsidR="00143A5B" w:rsidRDefault="00143A5B" w:rsidP="00744C41">
      <w:pPr>
        <w:ind w:left="708"/>
        <w:rPr>
          <w:rFonts w:asciiTheme="majorHAnsi" w:hAnsiTheme="majorHAnsi" w:cstheme="majorHAnsi"/>
          <w:color w:val="222222"/>
          <w:sz w:val="24"/>
          <w:szCs w:val="21"/>
        </w:rPr>
      </w:pPr>
      <w:r w:rsidRPr="00744C41">
        <w:rPr>
          <w:rFonts w:asciiTheme="majorHAnsi" w:hAnsiTheme="majorHAnsi" w:cstheme="majorHAnsi"/>
          <w:b/>
          <w:color w:val="222222"/>
          <w:sz w:val="24"/>
          <w:szCs w:val="21"/>
        </w:rPr>
        <w:t>Итог:</w:t>
      </w:r>
      <w:r w:rsidR="00744C41"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 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Новый устав предоставил университетам больше самостоятельности во внутреннем управлении и </w:t>
      </w:r>
      <w:r w:rsidR="00744C41" w:rsidRPr="00744C41">
        <w:rPr>
          <w:rFonts w:asciiTheme="majorHAnsi" w:hAnsiTheme="majorHAnsi" w:cstheme="majorHAnsi"/>
          <w:color w:val="222222"/>
          <w:sz w:val="24"/>
          <w:szCs w:val="21"/>
        </w:rPr>
        <w:t xml:space="preserve">предоставил более широкие возможности для научной и учебной деятельности. Он также способствовал увеличению количества квалифицированных преподавателей, а студентов мотивировал и стимулировал к изучению наук. </w:t>
      </w:r>
      <w:r w:rsidR="00744C41">
        <w:rPr>
          <w:rFonts w:asciiTheme="majorHAnsi" w:hAnsiTheme="majorHAnsi" w:cstheme="majorHAnsi"/>
          <w:color w:val="222222"/>
          <w:sz w:val="24"/>
          <w:szCs w:val="21"/>
        </w:rPr>
        <w:t xml:space="preserve">Была достигнута автономия и невозможность вмешательство администрации округа в дела университета. Образование стало общедоступным и всесословным. </w:t>
      </w:r>
      <w:r w:rsidR="000235D1">
        <w:rPr>
          <w:rFonts w:asciiTheme="majorHAnsi" w:hAnsiTheme="majorHAnsi" w:cstheme="majorHAnsi"/>
          <w:color w:val="222222"/>
          <w:sz w:val="24"/>
          <w:szCs w:val="21"/>
        </w:rPr>
        <w:t>Государство достигло монополию на образование.</w:t>
      </w:r>
    </w:p>
    <w:p w:rsidR="000235D1" w:rsidRDefault="000235D1" w:rsidP="00744C41">
      <w:pPr>
        <w:ind w:left="708"/>
        <w:rPr>
          <w:rFonts w:asciiTheme="majorHAnsi" w:hAnsiTheme="majorHAnsi" w:cstheme="majorHAnsi"/>
          <w:color w:val="222222"/>
          <w:sz w:val="24"/>
          <w:szCs w:val="21"/>
        </w:rPr>
      </w:pPr>
    </w:p>
    <w:p w:rsidR="00744C41" w:rsidRPr="00744C41" w:rsidRDefault="00744C41" w:rsidP="00744C41">
      <w:pPr>
        <w:ind w:left="708"/>
        <w:rPr>
          <w:rFonts w:asciiTheme="majorHAnsi" w:hAnsiTheme="majorHAnsi" w:cstheme="majorHAnsi"/>
          <w:color w:val="222222"/>
          <w:sz w:val="24"/>
          <w:szCs w:val="21"/>
        </w:rPr>
      </w:pPr>
      <w:bookmarkStart w:id="0" w:name="_GoBack"/>
      <w:bookmarkEnd w:id="0"/>
      <w:r>
        <w:rPr>
          <w:rFonts w:asciiTheme="majorHAnsi" w:hAnsiTheme="majorHAnsi" w:cstheme="majorHAnsi"/>
          <w:color w:val="222222"/>
          <w:sz w:val="24"/>
          <w:szCs w:val="21"/>
        </w:rPr>
        <w:t>В</w:t>
      </w:r>
      <w:r w:rsidR="000235D1">
        <w:rPr>
          <w:rFonts w:asciiTheme="majorHAnsi" w:hAnsiTheme="majorHAnsi" w:cstheme="majorHAnsi"/>
          <w:color w:val="222222"/>
          <w:sz w:val="24"/>
          <w:szCs w:val="21"/>
        </w:rPr>
        <w:t xml:space="preserve"> дальнейшем</w:t>
      </w:r>
      <w:r>
        <w:rPr>
          <w:rFonts w:asciiTheme="majorHAnsi" w:hAnsiTheme="majorHAnsi" w:cstheme="majorHAnsi"/>
          <w:color w:val="222222"/>
          <w:sz w:val="24"/>
          <w:szCs w:val="21"/>
        </w:rPr>
        <w:t xml:space="preserve">, в </w:t>
      </w:r>
      <w:r w:rsidRPr="00744C41">
        <w:rPr>
          <w:rFonts w:asciiTheme="majorHAnsi" w:hAnsiTheme="majorHAnsi" w:cstheme="majorHAnsi"/>
          <w:color w:val="222222"/>
          <w:sz w:val="24"/>
          <w:szCs w:val="21"/>
        </w:rPr>
        <w:t>1869 году в России были созданы первые женские учебные заведения - Высшие женские курсы с университетскими программами. В этом отношении Россия шла впереди многих европейских стран.</w:t>
      </w:r>
    </w:p>
    <w:sectPr w:rsidR="00744C41" w:rsidRPr="00744C41" w:rsidSect="00C10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0A6"/>
    <w:multiLevelType w:val="hybridMultilevel"/>
    <w:tmpl w:val="1E6C64CC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5160066F"/>
    <w:multiLevelType w:val="hybridMultilevel"/>
    <w:tmpl w:val="7A86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57"/>
    <w:rsid w:val="000235D1"/>
    <w:rsid w:val="00143A5B"/>
    <w:rsid w:val="00350457"/>
    <w:rsid w:val="00744C41"/>
    <w:rsid w:val="00A119C6"/>
    <w:rsid w:val="00C10FB6"/>
    <w:rsid w:val="00E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2F84A-AE68-455F-9C90-A2927634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5045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504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5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Hyperlink"/>
    <w:basedOn w:val="a0"/>
    <w:uiPriority w:val="99"/>
    <w:semiHidden/>
    <w:unhideWhenUsed/>
    <w:rsid w:val="003504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3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3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Парыгин</dc:creator>
  <cp:keywords/>
  <dc:description/>
  <cp:lastModifiedBy>Артём Парыгин</cp:lastModifiedBy>
  <cp:revision>2</cp:revision>
  <cp:lastPrinted>2017-12-15T06:23:00Z</cp:lastPrinted>
  <dcterms:created xsi:type="dcterms:W3CDTF">2017-12-14T15:59:00Z</dcterms:created>
  <dcterms:modified xsi:type="dcterms:W3CDTF">2017-12-15T06:28:00Z</dcterms:modified>
</cp:coreProperties>
</file>